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98" w:rsidRDefault="009D4198" w:rsidP="009D4198">
      <w:pPr>
        <w:rPr>
          <w:rFonts w:ascii="Arial" w:hAnsi="Arial" w:cs="Arial"/>
          <w:b/>
          <w:color w:val="0070C0"/>
          <w:sz w:val="40"/>
          <w:szCs w:val="40"/>
        </w:rPr>
      </w:pPr>
      <w:r w:rsidRPr="0021129D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62824D5" wp14:editId="3D19C92F">
            <wp:simplePos x="0" y="0"/>
            <wp:positionH relativeFrom="margin">
              <wp:posOffset>3641725</wp:posOffset>
            </wp:positionH>
            <wp:positionV relativeFrom="margin">
              <wp:posOffset>44450</wp:posOffset>
            </wp:positionV>
            <wp:extent cx="2844800" cy="558165"/>
            <wp:effectExtent l="0" t="0" r="0" b="0"/>
            <wp:wrapSquare wrapText="bothSides"/>
            <wp:docPr id="1" name="Picture 3" descr="\\sussex.nhs.uk\UHF\09D\GurneyT\Help my NH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sussex.nhs.uk\UHF\09D\GurneyT\Help my NH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4198" w:rsidRDefault="009D4198" w:rsidP="00903B26">
      <w:pPr>
        <w:rPr>
          <w:rFonts w:ascii="Arial" w:hAnsi="Arial" w:cs="Arial"/>
          <w:b/>
          <w:color w:val="0070C0"/>
          <w:sz w:val="40"/>
          <w:szCs w:val="40"/>
        </w:rPr>
      </w:pPr>
    </w:p>
    <w:p w:rsidR="00903B26" w:rsidRPr="00796643" w:rsidRDefault="00903B26" w:rsidP="00903B26">
      <w:pPr>
        <w:rPr>
          <w:rFonts w:ascii="Arial" w:hAnsi="Arial" w:cs="Arial"/>
          <w:b/>
          <w:color w:val="0070C0"/>
          <w:sz w:val="40"/>
          <w:szCs w:val="40"/>
        </w:rPr>
      </w:pPr>
      <w:r>
        <w:rPr>
          <w:rFonts w:ascii="Arial" w:hAnsi="Arial" w:cs="Arial"/>
          <w:b/>
          <w:color w:val="0070C0"/>
          <w:sz w:val="40"/>
          <w:szCs w:val="40"/>
        </w:rPr>
        <w:t>FAQs</w:t>
      </w:r>
    </w:p>
    <w:p w:rsidR="00903B26" w:rsidRPr="002F00B0" w:rsidRDefault="00903B26" w:rsidP="00903B26">
      <w:pPr>
        <w:rPr>
          <w:rFonts w:ascii="Arial" w:hAnsi="Arial" w:cs="Arial"/>
          <w:sz w:val="24"/>
          <w:szCs w:val="24"/>
        </w:rPr>
      </w:pPr>
    </w:p>
    <w:p w:rsidR="00425771" w:rsidRPr="00425771" w:rsidRDefault="00425771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5771">
        <w:rPr>
          <w:rFonts w:ascii="Arial" w:hAnsi="Arial" w:cs="Arial"/>
          <w:b/>
          <w:sz w:val="24"/>
          <w:szCs w:val="24"/>
        </w:rPr>
        <w:t>Where do I find information to help me take care of my health and manage minor conditions?</w:t>
      </w:r>
    </w:p>
    <w:p w:rsidR="00425771" w:rsidRDefault="00425771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00B0">
        <w:rPr>
          <w:rFonts w:ascii="Arial" w:hAnsi="Arial" w:cs="Arial"/>
          <w:sz w:val="24"/>
          <w:szCs w:val="24"/>
        </w:rPr>
        <w:t>For people with access to a computer or smart phone, the NHS Choices website</w:t>
      </w:r>
      <w:r>
        <w:rPr>
          <w:rFonts w:ascii="Arial" w:hAnsi="Arial" w:cs="Arial"/>
          <w:sz w:val="24"/>
          <w:szCs w:val="24"/>
        </w:rPr>
        <w:t xml:space="preserve"> at </w:t>
      </w:r>
      <w:r w:rsidRPr="00425771">
        <w:rPr>
          <w:rFonts w:ascii="Arial" w:hAnsi="Arial" w:cs="Arial"/>
          <w:sz w:val="24"/>
          <w:szCs w:val="24"/>
        </w:rPr>
        <w:t>www.nhs.uk</w:t>
      </w:r>
      <w:r>
        <w:rPr>
          <w:rFonts w:ascii="Arial" w:hAnsi="Arial" w:cs="Arial"/>
          <w:sz w:val="24"/>
          <w:szCs w:val="24"/>
        </w:rPr>
        <w:t xml:space="preserve"> </w:t>
      </w:r>
      <w:r w:rsidRPr="002F00B0">
        <w:rPr>
          <w:rFonts w:ascii="Arial" w:hAnsi="Arial" w:cs="Arial"/>
          <w:sz w:val="24"/>
          <w:szCs w:val="24"/>
        </w:rPr>
        <w:t>is recommended as the first place to find information. If you would rather speak to</w:t>
      </w:r>
      <w:r>
        <w:rPr>
          <w:rFonts w:ascii="Arial" w:hAnsi="Arial" w:cs="Arial"/>
          <w:sz w:val="24"/>
          <w:szCs w:val="24"/>
        </w:rPr>
        <w:t xml:space="preserve"> </w:t>
      </w:r>
      <w:r w:rsidRPr="002F00B0">
        <w:rPr>
          <w:rFonts w:ascii="Arial" w:hAnsi="Arial" w:cs="Arial"/>
          <w:sz w:val="24"/>
          <w:szCs w:val="24"/>
        </w:rPr>
        <w:t xml:space="preserve">someone on the phone, NHS 111 can give advice. </w:t>
      </w:r>
    </w:p>
    <w:p w:rsidR="00B14EAD" w:rsidRDefault="00B14EAD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D4198" w:rsidRDefault="009D4198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does the flu jab do?</w:t>
      </w:r>
    </w:p>
    <w:p w:rsidR="009D4198" w:rsidRDefault="009D4198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4198">
        <w:rPr>
          <w:rFonts w:ascii="Arial" w:hAnsi="Arial" w:cs="Arial"/>
          <w:sz w:val="24"/>
          <w:szCs w:val="24"/>
        </w:rPr>
        <w:t>You can stop yourself getting ill by getting your flu jab</w:t>
      </w:r>
      <w:r>
        <w:rPr>
          <w:rFonts w:ascii="Arial" w:hAnsi="Arial" w:cs="Arial"/>
          <w:sz w:val="24"/>
          <w:szCs w:val="24"/>
        </w:rPr>
        <w:t>, they are free for those at risk of medical complications if they catch the flu (including pregnant women, over 65s, those with long term</w:t>
      </w:r>
      <w:r w:rsidR="003C72CD">
        <w:rPr>
          <w:rFonts w:ascii="Arial" w:hAnsi="Arial" w:cs="Arial"/>
          <w:sz w:val="24"/>
          <w:szCs w:val="24"/>
        </w:rPr>
        <w:t xml:space="preserve"> conditions and children under four</w:t>
      </w:r>
      <w:r>
        <w:rPr>
          <w:rFonts w:ascii="Arial" w:hAnsi="Arial" w:cs="Arial"/>
          <w:sz w:val="24"/>
          <w:szCs w:val="24"/>
        </w:rPr>
        <w:t xml:space="preserve">), or available at a small cost from your local pharmacy to everyone else. </w:t>
      </w:r>
    </w:p>
    <w:p w:rsidR="009D4198" w:rsidRDefault="009D4198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4198" w:rsidRPr="009D4198" w:rsidRDefault="009D4198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D4198">
        <w:rPr>
          <w:rFonts w:ascii="Arial" w:hAnsi="Arial" w:cs="Arial"/>
          <w:b/>
          <w:sz w:val="24"/>
          <w:szCs w:val="24"/>
        </w:rPr>
        <w:t>How can I reduce the chance of getting ill?</w:t>
      </w:r>
    </w:p>
    <w:p w:rsidR="009D4198" w:rsidRPr="009D4198" w:rsidRDefault="009D4198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9D4198">
        <w:rPr>
          <w:rFonts w:ascii="Arial" w:hAnsi="Arial" w:cs="Arial"/>
          <w:sz w:val="24"/>
          <w:szCs w:val="24"/>
        </w:rPr>
        <w:t>ating a healthy, balanced diet and that staying physically active can keep you healthy.</w:t>
      </w:r>
      <w:r w:rsidR="003C72CD">
        <w:rPr>
          <w:rFonts w:ascii="Arial" w:hAnsi="Arial" w:cs="Arial"/>
          <w:sz w:val="24"/>
          <w:szCs w:val="24"/>
        </w:rPr>
        <w:t xml:space="preserve"> Find out more by visiting </w:t>
      </w:r>
      <w:bookmarkStart w:id="0" w:name="_GoBack"/>
      <w:bookmarkEnd w:id="0"/>
      <w:r w:rsidR="003C72CD" w:rsidRPr="00425771">
        <w:rPr>
          <w:rFonts w:ascii="Arial" w:hAnsi="Arial" w:cs="Arial"/>
          <w:sz w:val="24"/>
          <w:szCs w:val="24"/>
        </w:rPr>
        <w:t>www.nhs.uk</w:t>
      </w:r>
      <w:r w:rsidR="003C72CD">
        <w:rPr>
          <w:rFonts w:ascii="Arial" w:hAnsi="Arial" w:cs="Arial"/>
          <w:sz w:val="24"/>
          <w:szCs w:val="24"/>
        </w:rPr>
        <w:t>.</w:t>
      </w:r>
    </w:p>
    <w:p w:rsidR="009D4198" w:rsidRDefault="009D4198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0B0">
        <w:rPr>
          <w:rFonts w:ascii="Arial" w:hAnsi="Arial" w:cs="Arial"/>
          <w:b/>
          <w:sz w:val="24"/>
          <w:szCs w:val="24"/>
        </w:rPr>
        <w:t xml:space="preserve">What is </w:t>
      </w:r>
      <w:r w:rsidR="00425771">
        <w:rPr>
          <w:rFonts w:ascii="Arial" w:hAnsi="Arial" w:cs="Arial"/>
          <w:b/>
          <w:sz w:val="24"/>
          <w:szCs w:val="24"/>
        </w:rPr>
        <w:t>self-c</w:t>
      </w:r>
      <w:r w:rsidRPr="002F00B0">
        <w:rPr>
          <w:rFonts w:ascii="Arial" w:hAnsi="Arial" w:cs="Arial"/>
          <w:b/>
          <w:sz w:val="24"/>
          <w:szCs w:val="24"/>
        </w:rPr>
        <w:t>are?</w:t>
      </w:r>
    </w:p>
    <w:p w:rsidR="002F00B0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00B0">
        <w:rPr>
          <w:rFonts w:ascii="Arial" w:hAnsi="Arial" w:cs="Arial"/>
          <w:sz w:val="24"/>
          <w:szCs w:val="24"/>
        </w:rPr>
        <w:t>Self-</w:t>
      </w:r>
      <w:r w:rsidR="00425771">
        <w:rPr>
          <w:rFonts w:ascii="Arial" w:hAnsi="Arial" w:cs="Arial"/>
          <w:sz w:val="24"/>
          <w:szCs w:val="24"/>
        </w:rPr>
        <w:t>c</w:t>
      </w:r>
      <w:r w:rsidRPr="002F00B0">
        <w:rPr>
          <w:rFonts w:ascii="Arial" w:hAnsi="Arial" w:cs="Arial"/>
          <w:sz w:val="24"/>
          <w:szCs w:val="24"/>
        </w:rPr>
        <w:t xml:space="preserve">are is the best </w:t>
      </w:r>
      <w:r w:rsidR="00A50EE9">
        <w:rPr>
          <w:rFonts w:ascii="Arial" w:hAnsi="Arial" w:cs="Arial"/>
          <w:sz w:val="24"/>
          <w:szCs w:val="24"/>
        </w:rPr>
        <w:t>way</w:t>
      </w:r>
      <w:r w:rsidRPr="002F00B0">
        <w:rPr>
          <w:rFonts w:ascii="Arial" w:hAnsi="Arial" w:cs="Arial"/>
          <w:sz w:val="24"/>
          <w:szCs w:val="24"/>
        </w:rPr>
        <w:t xml:space="preserve"> to treat very minor illnesses, ailments and injuries. A range of common illnesses and complaints can be treated with a well-stocked medicine cabinet and plenty of rest.</w:t>
      </w:r>
    </w:p>
    <w:p w:rsidR="002F00B0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0B0">
        <w:rPr>
          <w:rFonts w:ascii="Arial" w:hAnsi="Arial" w:cs="Arial"/>
          <w:b/>
          <w:sz w:val="24"/>
          <w:szCs w:val="24"/>
        </w:rPr>
        <w:t xml:space="preserve">What minor conditions/ailments are </w:t>
      </w:r>
      <w:r w:rsidR="00425771">
        <w:rPr>
          <w:rFonts w:ascii="Arial" w:hAnsi="Arial" w:cs="Arial"/>
          <w:b/>
          <w:sz w:val="24"/>
          <w:szCs w:val="24"/>
        </w:rPr>
        <w:t>suitable for self-</w:t>
      </w:r>
      <w:r w:rsidRPr="002F00B0">
        <w:rPr>
          <w:rFonts w:ascii="Arial" w:hAnsi="Arial" w:cs="Arial"/>
          <w:b/>
          <w:sz w:val="24"/>
          <w:szCs w:val="24"/>
        </w:rPr>
        <w:t>care?</w:t>
      </w: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00B0">
        <w:rPr>
          <w:rFonts w:ascii="Arial" w:hAnsi="Arial" w:cs="Arial"/>
          <w:sz w:val="24"/>
          <w:szCs w:val="24"/>
        </w:rPr>
        <w:t>Short lived, simple complaints that are not of a serious nature such as coughs</w:t>
      </w:r>
      <w:r w:rsidR="00425771">
        <w:rPr>
          <w:rFonts w:ascii="Arial" w:hAnsi="Arial" w:cs="Arial"/>
          <w:sz w:val="24"/>
          <w:szCs w:val="24"/>
        </w:rPr>
        <w:t xml:space="preserve"> </w:t>
      </w:r>
      <w:r w:rsidRPr="002F00B0">
        <w:rPr>
          <w:rFonts w:ascii="Arial" w:hAnsi="Arial" w:cs="Arial"/>
          <w:sz w:val="24"/>
          <w:szCs w:val="24"/>
        </w:rPr>
        <w:t>and colds, headaches and indigestion.</w:t>
      </w: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0B0">
        <w:rPr>
          <w:rFonts w:ascii="Arial" w:hAnsi="Arial" w:cs="Arial"/>
          <w:b/>
          <w:sz w:val="24"/>
          <w:szCs w:val="24"/>
        </w:rPr>
        <w:t>What help can I get from a pharmacist</w:t>
      </w:r>
      <w:r w:rsidR="00B14EAD">
        <w:rPr>
          <w:rFonts w:ascii="Arial" w:hAnsi="Arial" w:cs="Arial"/>
          <w:b/>
          <w:sz w:val="24"/>
          <w:szCs w:val="24"/>
        </w:rPr>
        <w:t xml:space="preserve"> when I have common illness</w:t>
      </w:r>
      <w:r w:rsidRPr="002F00B0">
        <w:rPr>
          <w:rFonts w:ascii="Arial" w:hAnsi="Arial" w:cs="Arial"/>
          <w:b/>
          <w:sz w:val="24"/>
          <w:szCs w:val="24"/>
        </w:rPr>
        <w:t>?</w:t>
      </w:r>
    </w:p>
    <w:p w:rsidR="002F00B0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00B0">
        <w:rPr>
          <w:rFonts w:ascii="Arial" w:hAnsi="Arial" w:cs="Arial"/>
          <w:sz w:val="24"/>
          <w:szCs w:val="24"/>
        </w:rPr>
        <w:t>Pharmacies can provide confidential, expert advice and treatment for a range of common illnesses and complaints, without having to wait for a GP appointment or go to your A&amp;E</w:t>
      </w:r>
      <w:r w:rsidR="00A50EE9">
        <w:rPr>
          <w:rFonts w:ascii="Arial" w:hAnsi="Arial" w:cs="Arial"/>
          <w:sz w:val="24"/>
          <w:szCs w:val="24"/>
        </w:rPr>
        <w:t xml:space="preserve"> and wait to be seen</w:t>
      </w:r>
      <w:r w:rsidRPr="002F00B0">
        <w:rPr>
          <w:rFonts w:ascii="Arial" w:hAnsi="Arial" w:cs="Arial"/>
          <w:sz w:val="24"/>
          <w:szCs w:val="24"/>
        </w:rPr>
        <w:t>.</w:t>
      </w:r>
    </w:p>
    <w:p w:rsidR="00425771" w:rsidRDefault="00425771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771" w:rsidRPr="00425771" w:rsidRDefault="00425771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5771">
        <w:rPr>
          <w:rFonts w:ascii="Arial" w:hAnsi="Arial" w:cs="Arial"/>
          <w:b/>
          <w:sz w:val="24"/>
          <w:szCs w:val="24"/>
        </w:rPr>
        <w:t>How can I find my local pharmacy?</w:t>
      </w:r>
    </w:p>
    <w:p w:rsidR="00425771" w:rsidRPr="00425771" w:rsidRDefault="00425771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771">
        <w:rPr>
          <w:rFonts w:ascii="Arial" w:hAnsi="Arial" w:cs="Arial"/>
          <w:sz w:val="24"/>
          <w:szCs w:val="24"/>
        </w:rPr>
        <w:lastRenderedPageBreak/>
        <w:t xml:space="preserve">To find your nearest pharmacy, </w:t>
      </w:r>
      <w:r w:rsidR="00A50EE9">
        <w:rPr>
          <w:rFonts w:ascii="Arial" w:hAnsi="Arial" w:cs="Arial"/>
          <w:sz w:val="24"/>
          <w:szCs w:val="24"/>
        </w:rPr>
        <w:t>call NHS111 or</w:t>
      </w:r>
      <w:r w:rsidRPr="00425771">
        <w:rPr>
          <w:rFonts w:ascii="Arial" w:hAnsi="Arial" w:cs="Arial"/>
          <w:sz w:val="24"/>
          <w:szCs w:val="24"/>
        </w:rPr>
        <w:t xml:space="preserve"> visit www.nhs.uk</w:t>
      </w: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771" w:rsidRPr="00425771" w:rsidRDefault="00425771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25771">
        <w:rPr>
          <w:rFonts w:ascii="Arial" w:hAnsi="Arial" w:cs="Arial"/>
          <w:b/>
          <w:sz w:val="24"/>
          <w:szCs w:val="24"/>
        </w:rPr>
        <w:t>Do I need an appointment to get advice from a pharmacist?</w:t>
      </w:r>
    </w:p>
    <w:p w:rsidR="00425771" w:rsidRDefault="00425771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5771">
        <w:rPr>
          <w:rFonts w:ascii="Arial" w:hAnsi="Arial" w:cs="Arial"/>
          <w:sz w:val="24"/>
          <w:szCs w:val="24"/>
        </w:rPr>
        <w:t>Pharmacists give expert, confidential advice and treatment</w:t>
      </w:r>
      <w:r w:rsidR="00A50EE9">
        <w:rPr>
          <w:rFonts w:ascii="Arial" w:hAnsi="Arial" w:cs="Arial"/>
          <w:sz w:val="24"/>
          <w:szCs w:val="24"/>
        </w:rPr>
        <w:t>, and b</w:t>
      </w:r>
      <w:r w:rsidRPr="00425771">
        <w:rPr>
          <w:rFonts w:ascii="Arial" w:hAnsi="Arial" w:cs="Arial"/>
          <w:sz w:val="24"/>
          <w:szCs w:val="24"/>
        </w:rPr>
        <w:t>est of all there is no need for an appointment.</w:t>
      </w:r>
    </w:p>
    <w:p w:rsidR="00425771" w:rsidRDefault="00425771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5771" w:rsidRPr="002F00B0" w:rsidRDefault="00425771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 I register with a</w:t>
      </w:r>
      <w:r w:rsidRPr="002F00B0">
        <w:rPr>
          <w:rFonts w:ascii="Arial" w:hAnsi="Arial" w:cs="Arial"/>
          <w:b/>
          <w:sz w:val="24"/>
          <w:szCs w:val="24"/>
        </w:rPr>
        <w:t xml:space="preserve"> GP?</w:t>
      </w:r>
    </w:p>
    <w:p w:rsidR="00425771" w:rsidRPr="002F00B0" w:rsidRDefault="00425771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00B0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 xml:space="preserve">can find your local surgery to register at by calling NHS111 or visiting </w:t>
      </w:r>
      <w:r w:rsidRPr="00425771">
        <w:rPr>
          <w:rFonts w:ascii="Arial" w:hAnsi="Arial" w:cs="Arial"/>
          <w:sz w:val="24"/>
          <w:szCs w:val="24"/>
        </w:rPr>
        <w:t>www.nhs.uk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25771" w:rsidRDefault="00425771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0B0">
        <w:rPr>
          <w:rFonts w:ascii="Arial" w:hAnsi="Arial" w:cs="Arial"/>
          <w:b/>
          <w:sz w:val="24"/>
          <w:szCs w:val="24"/>
        </w:rPr>
        <w:t>When should I make an appointment with my GP?</w:t>
      </w:r>
    </w:p>
    <w:p w:rsidR="00425771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00B0">
        <w:rPr>
          <w:rFonts w:ascii="Arial" w:hAnsi="Arial" w:cs="Arial"/>
          <w:sz w:val="24"/>
          <w:szCs w:val="24"/>
        </w:rPr>
        <w:t>You should make an appointment with your GP if you have an illness or injury that won’t go away.</w:t>
      </w:r>
      <w:r w:rsidR="00A50EE9">
        <w:rPr>
          <w:rFonts w:ascii="Arial" w:hAnsi="Arial" w:cs="Arial"/>
          <w:sz w:val="24"/>
          <w:szCs w:val="24"/>
        </w:rPr>
        <w:t xml:space="preserve"> </w:t>
      </w:r>
      <w:r w:rsidR="00A50EE9" w:rsidRPr="00A50EE9">
        <w:rPr>
          <w:rFonts w:ascii="Arial" w:hAnsi="Arial" w:cs="Arial"/>
          <w:sz w:val="24"/>
          <w:szCs w:val="24"/>
        </w:rPr>
        <w:t>Before you make an appointment to see your GP, consider the alternatives</w:t>
      </w:r>
      <w:r w:rsidR="00B14EAD">
        <w:rPr>
          <w:rFonts w:ascii="Arial" w:hAnsi="Arial" w:cs="Arial"/>
          <w:sz w:val="24"/>
          <w:szCs w:val="24"/>
        </w:rPr>
        <w:t xml:space="preserve">, visit </w:t>
      </w:r>
      <w:hyperlink r:id="rId6" w:history="1">
        <w:r w:rsidR="00B14EAD" w:rsidRPr="00C04FE4">
          <w:rPr>
            <w:rStyle w:val="Hyperlink"/>
            <w:rFonts w:ascii="Arial" w:hAnsi="Arial" w:cs="Arial"/>
            <w:sz w:val="24"/>
            <w:szCs w:val="24"/>
          </w:rPr>
          <w:t>www.nhs.uk</w:t>
        </w:r>
      </w:hyperlink>
      <w:r w:rsidR="00B14EAD">
        <w:rPr>
          <w:rFonts w:ascii="Arial" w:hAnsi="Arial" w:cs="Arial"/>
          <w:sz w:val="24"/>
          <w:szCs w:val="24"/>
        </w:rPr>
        <w:t xml:space="preserve"> to check your </w:t>
      </w:r>
      <w:r w:rsidR="009D4198">
        <w:rPr>
          <w:rFonts w:ascii="Arial" w:hAnsi="Arial" w:cs="Arial"/>
          <w:sz w:val="24"/>
          <w:szCs w:val="24"/>
        </w:rPr>
        <w:t>symptoms. Also, y</w:t>
      </w:r>
      <w:r w:rsidR="00A50EE9" w:rsidRPr="00A50EE9">
        <w:rPr>
          <w:rFonts w:ascii="Arial" w:hAnsi="Arial" w:cs="Arial"/>
          <w:sz w:val="24"/>
          <w:szCs w:val="24"/>
        </w:rPr>
        <w:t>our local pharmacist may be able to give you the help you need, so you won't have to spend time waiting for an appointment.</w:t>
      </w:r>
    </w:p>
    <w:p w:rsidR="00A50EE9" w:rsidRDefault="00A50EE9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50EE9" w:rsidRPr="00A50EE9" w:rsidRDefault="00A50EE9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50EE9">
        <w:rPr>
          <w:rFonts w:ascii="Arial" w:hAnsi="Arial" w:cs="Arial"/>
          <w:b/>
          <w:sz w:val="24"/>
          <w:szCs w:val="24"/>
        </w:rPr>
        <w:t>How can I see my GP out of normal opening hours?</w:t>
      </w:r>
    </w:p>
    <w:p w:rsidR="00A50EE9" w:rsidRPr="002F00B0" w:rsidRDefault="00A50EE9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0EE9">
        <w:rPr>
          <w:rFonts w:ascii="Arial" w:hAnsi="Arial" w:cs="Arial"/>
          <w:sz w:val="24"/>
          <w:szCs w:val="24"/>
        </w:rPr>
        <w:t>You can still phone the GP practice outside normal surgery hours, but you'll usually be directed to an out-of-hours service if there is one. Alternatively, you can call NHS 111 if you urgently need medical help or advice but it's not a life-threatening situation. You can also call NHS 111 if you're not sure which NHS service you need.</w:t>
      </w: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D4198" w:rsidRPr="002F00B0" w:rsidRDefault="009D4198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0B0">
        <w:rPr>
          <w:rFonts w:ascii="Arial" w:hAnsi="Arial" w:cs="Arial"/>
          <w:b/>
          <w:sz w:val="24"/>
          <w:szCs w:val="24"/>
        </w:rPr>
        <w:t>When should I call NHS111?</w:t>
      </w:r>
    </w:p>
    <w:p w:rsidR="009D4198" w:rsidRDefault="009D4198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c</w:t>
      </w:r>
      <w:r w:rsidRPr="002F00B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NHS </w:t>
      </w:r>
      <w:r w:rsidRPr="002F00B0">
        <w:rPr>
          <w:rFonts w:ascii="Arial" w:hAnsi="Arial" w:cs="Arial"/>
          <w:sz w:val="24"/>
          <w:szCs w:val="24"/>
        </w:rPr>
        <w:t xml:space="preserve">111 from your phone </w:t>
      </w:r>
      <w:r>
        <w:rPr>
          <w:rFonts w:ascii="Arial" w:hAnsi="Arial" w:cs="Arial"/>
          <w:sz w:val="24"/>
          <w:szCs w:val="24"/>
        </w:rPr>
        <w:t>when you need</w:t>
      </w:r>
      <w:r w:rsidRPr="002F00B0">
        <w:rPr>
          <w:rFonts w:ascii="Arial" w:hAnsi="Arial" w:cs="Arial"/>
          <w:sz w:val="24"/>
          <w:szCs w:val="24"/>
        </w:rPr>
        <w:t xml:space="preserve"> confidential advice and guidance on health issues by telephone, 24 hours a day, every day of the year.  </w:t>
      </w:r>
    </w:p>
    <w:p w:rsidR="009D4198" w:rsidRDefault="009D4198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0B0">
        <w:rPr>
          <w:rFonts w:ascii="Arial" w:hAnsi="Arial" w:cs="Arial"/>
          <w:b/>
          <w:sz w:val="24"/>
          <w:szCs w:val="24"/>
        </w:rPr>
        <w:t>There is an NHS Walk-In / Urgent Treatment Centre near to me, when should I use it?</w:t>
      </w: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00B0">
        <w:rPr>
          <w:rFonts w:ascii="Arial" w:hAnsi="Arial" w:cs="Arial"/>
          <w:sz w:val="24"/>
          <w:szCs w:val="24"/>
        </w:rPr>
        <w:t>Along with minor injuries units and urgent care centres offer convenient access to a range of treatments for minor illnesses and injuries tha</w:t>
      </w:r>
      <w:r w:rsidR="00425771">
        <w:rPr>
          <w:rFonts w:ascii="Arial" w:hAnsi="Arial" w:cs="Arial"/>
          <w:sz w:val="24"/>
          <w:szCs w:val="24"/>
        </w:rPr>
        <w:t>t don't need a trip to hospital, to be registered or have an appointment.</w:t>
      </w: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F00B0" w:rsidRPr="002F00B0" w:rsidRDefault="002F00B0" w:rsidP="009D41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F00B0">
        <w:rPr>
          <w:rFonts w:ascii="Arial" w:hAnsi="Arial" w:cs="Arial"/>
          <w:b/>
          <w:sz w:val="24"/>
          <w:szCs w:val="24"/>
        </w:rPr>
        <w:t>When should I use A&amp;E?</w:t>
      </w:r>
    </w:p>
    <w:p w:rsidR="00425771" w:rsidRPr="00425771" w:rsidRDefault="002F00B0" w:rsidP="009D41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F00B0">
        <w:rPr>
          <w:rFonts w:ascii="Arial" w:hAnsi="Arial" w:cs="Arial"/>
          <w:sz w:val="24"/>
          <w:szCs w:val="24"/>
        </w:rPr>
        <w:t>A&amp;E departments and the 999 ambulance service should only be used in a critical or life-threatening situation.</w:t>
      </w:r>
      <w:r w:rsidR="00B14EAD">
        <w:rPr>
          <w:rFonts w:ascii="Arial" w:hAnsi="Arial" w:cs="Arial"/>
          <w:sz w:val="24"/>
          <w:szCs w:val="24"/>
        </w:rPr>
        <w:t xml:space="preserve"> T</w:t>
      </w:r>
      <w:r w:rsidR="00A50EE9" w:rsidRPr="00A50EE9">
        <w:rPr>
          <w:rFonts w:ascii="Arial" w:hAnsi="Arial" w:cs="Arial"/>
          <w:sz w:val="24"/>
          <w:szCs w:val="24"/>
        </w:rPr>
        <w:t>here are a number of services for less severe problems</w:t>
      </w:r>
      <w:r w:rsidR="00A50EE9">
        <w:rPr>
          <w:rFonts w:ascii="Arial" w:hAnsi="Arial" w:cs="Arial"/>
          <w:sz w:val="24"/>
          <w:szCs w:val="24"/>
        </w:rPr>
        <w:t xml:space="preserve">, </w:t>
      </w:r>
      <w:r w:rsidR="00B14EAD">
        <w:rPr>
          <w:rFonts w:ascii="Arial" w:hAnsi="Arial" w:cs="Arial"/>
          <w:sz w:val="24"/>
          <w:szCs w:val="24"/>
        </w:rPr>
        <w:t xml:space="preserve">such as </w:t>
      </w:r>
      <w:r w:rsidR="00B14EAD">
        <w:rPr>
          <w:rFonts w:ascii="Arial" w:hAnsi="Arial" w:cs="Arial"/>
          <w:sz w:val="24"/>
          <w:szCs w:val="24"/>
        </w:rPr>
        <w:lastRenderedPageBreak/>
        <w:t xml:space="preserve">Walk In/ Urgent Treatment Centres, or </w:t>
      </w:r>
      <w:r w:rsidR="00A50EE9">
        <w:rPr>
          <w:rFonts w:ascii="Arial" w:hAnsi="Arial" w:cs="Arial"/>
          <w:sz w:val="24"/>
          <w:szCs w:val="24"/>
        </w:rPr>
        <w:t xml:space="preserve">calling NHS 111 </w:t>
      </w:r>
      <w:r w:rsidR="00B14EAD">
        <w:rPr>
          <w:rFonts w:ascii="Arial" w:hAnsi="Arial" w:cs="Arial"/>
          <w:sz w:val="24"/>
          <w:szCs w:val="24"/>
        </w:rPr>
        <w:t xml:space="preserve">as they </w:t>
      </w:r>
      <w:r w:rsidR="00A50EE9">
        <w:rPr>
          <w:rFonts w:ascii="Arial" w:hAnsi="Arial" w:cs="Arial"/>
          <w:sz w:val="24"/>
          <w:szCs w:val="24"/>
        </w:rPr>
        <w:t>can tell you the best place to go for treatment.</w:t>
      </w:r>
    </w:p>
    <w:sectPr w:rsidR="00425771" w:rsidRPr="00425771" w:rsidSect="009D41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26"/>
    <w:rsid w:val="0008278D"/>
    <w:rsid w:val="002F00B0"/>
    <w:rsid w:val="003C72CD"/>
    <w:rsid w:val="00425771"/>
    <w:rsid w:val="00903B26"/>
    <w:rsid w:val="009D4198"/>
    <w:rsid w:val="00A50EE9"/>
    <w:rsid w:val="00B1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2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7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hs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91234B0B</Template>
  <TotalTime>3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Jan (B&amp;H CCG)</dc:creator>
  <cp:lastModifiedBy>Leslie Jan (B&amp;H CCG)</cp:lastModifiedBy>
  <cp:revision>3</cp:revision>
  <dcterms:created xsi:type="dcterms:W3CDTF">2017-11-17T10:10:00Z</dcterms:created>
  <dcterms:modified xsi:type="dcterms:W3CDTF">2017-11-20T12:15:00Z</dcterms:modified>
</cp:coreProperties>
</file>